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4" w:rsidRDefault="001204FE">
      <w:pPr>
        <w:rPr>
          <w:b/>
          <w:sz w:val="40"/>
        </w:rPr>
      </w:pPr>
      <w:r>
        <w:rPr>
          <w:b/>
          <w:sz w:val="40"/>
        </w:rPr>
        <w:t xml:space="preserve">Приемы психологической защиты при сдаче    </w:t>
      </w:r>
    </w:p>
    <w:p w:rsidR="008923A4" w:rsidRDefault="001204FE">
      <w:pPr>
        <w:rPr>
          <w:b/>
          <w:sz w:val="40"/>
        </w:rPr>
      </w:pPr>
      <w:r>
        <w:rPr>
          <w:b/>
          <w:sz w:val="40"/>
        </w:rPr>
        <w:t xml:space="preserve">                                  ГИА.</w:t>
      </w:r>
    </w:p>
    <w:p w:rsidR="008923A4" w:rsidRDefault="001204FE">
      <w:pPr>
        <w:rPr>
          <w:sz w:val="28"/>
        </w:rPr>
      </w:pPr>
      <w:r>
        <w:rPr>
          <w:sz w:val="28"/>
        </w:rPr>
        <w:t>1.Позитивная установка</w:t>
      </w:r>
    </w:p>
    <w:p w:rsidR="008923A4" w:rsidRDefault="00B1388A">
      <w:pPr>
        <w:rPr>
          <w:sz w:val="28"/>
        </w:rPr>
      </w:pPr>
      <w:r>
        <w:rPr>
          <w:sz w:val="28"/>
        </w:rPr>
        <w:t>2.Визуализация результатов (</w:t>
      </w:r>
      <w:bookmarkStart w:id="0" w:name="_GoBack"/>
      <w:bookmarkEnd w:id="0"/>
      <w:r w:rsidR="001204FE">
        <w:rPr>
          <w:sz w:val="28"/>
        </w:rPr>
        <w:t>самовнушение)</w:t>
      </w:r>
    </w:p>
    <w:p w:rsidR="008923A4" w:rsidRDefault="001204FE">
      <w:pPr>
        <w:rPr>
          <w:sz w:val="28"/>
        </w:rPr>
      </w:pPr>
      <w:r>
        <w:rPr>
          <w:sz w:val="28"/>
        </w:rPr>
        <w:t>3.Дыхательные техники</w:t>
      </w:r>
    </w:p>
    <w:p w:rsidR="008923A4" w:rsidRDefault="001204FE">
      <w:pPr>
        <w:rPr>
          <w:sz w:val="28"/>
        </w:rPr>
      </w:pPr>
      <w:r>
        <w:rPr>
          <w:sz w:val="28"/>
        </w:rPr>
        <w:t>4.Техника мышечного расслабления</w:t>
      </w:r>
    </w:p>
    <w:p w:rsidR="008923A4" w:rsidRDefault="001204FE">
      <w:pPr>
        <w:rPr>
          <w:sz w:val="28"/>
        </w:rPr>
      </w:pPr>
      <w:r>
        <w:rPr>
          <w:sz w:val="28"/>
        </w:rPr>
        <w:t>5. Сосредоточение на материале.</w:t>
      </w:r>
    </w:p>
    <w:p w:rsidR="008923A4" w:rsidRDefault="008923A4">
      <w:pPr>
        <w:rPr>
          <w:b/>
          <w:sz w:val="40"/>
        </w:rPr>
      </w:pPr>
    </w:p>
    <w:sectPr w:rsidR="008923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FE" w:rsidRDefault="001204FE">
      <w:pPr>
        <w:spacing w:after="0" w:line="240" w:lineRule="auto"/>
      </w:pPr>
      <w:r>
        <w:separator/>
      </w:r>
    </w:p>
  </w:endnote>
  <w:endnote w:type="continuationSeparator" w:id="0">
    <w:p w:rsidR="001204FE" w:rsidRDefault="0012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FE" w:rsidRDefault="001204FE">
      <w:pPr>
        <w:spacing w:after="0" w:line="240" w:lineRule="auto"/>
      </w:pPr>
      <w:r>
        <w:separator/>
      </w:r>
    </w:p>
  </w:footnote>
  <w:footnote w:type="continuationSeparator" w:id="0">
    <w:p w:rsidR="001204FE" w:rsidRDefault="0012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A4"/>
    <w:rsid w:val="001204FE"/>
    <w:rsid w:val="008923A4"/>
    <w:rsid w:val="00B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E4AB"/>
  <w15:docId w15:val="{E53E2A71-13DC-4ACA-B72D-42DA15FF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3</cp:revision>
  <dcterms:created xsi:type="dcterms:W3CDTF">2023-03-06T12:51:00Z</dcterms:created>
  <dcterms:modified xsi:type="dcterms:W3CDTF">2023-03-06T12:52:00Z</dcterms:modified>
</cp:coreProperties>
</file>